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西安市20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年普通高中体育艺术特长生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招生学校资格审批表</w:t>
      </w:r>
    </w:p>
    <w:p>
      <w:pPr>
        <w:jc w:val="center"/>
        <w:rPr>
          <w:rFonts w:hint="eastAsia" w:ascii="黑体" w:eastAsia="黑体"/>
          <w:color w:val="auto"/>
          <w:sz w:val="24"/>
          <w:u w:val="single"/>
        </w:rPr>
      </w:pPr>
      <w:r>
        <w:rPr>
          <w:rFonts w:hint="eastAsia" w:ascii="黑体" w:eastAsia="黑体"/>
          <w:color w:val="auto"/>
          <w:sz w:val="28"/>
          <w:szCs w:val="28"/>
        </w:rPr>
        <w:t xml:space="preserve">                       </w:t>
      </w:r>
      <w:r>
        <w:rPr>
          <w:rFonts w:hint="eastAsia" w:ascii="黑体" w:eastAsia="黑体"/>
          <w:color w:val="auto"/>
          <w:sz w:val="24"/>
        </w:rPr>
        <w:t xml:space="preserve">   区（县）：</w:t>
      </w:r>
      <w:r>
        <w:rPr>
          <w:rFonts w:hint="eastAsia" w:ascii="黑体" w:eastAsia="黑体"/>
          <w:color w:val="auto"/>
          <w:sz w:val="24"/>
          <w:u w:val="single"/>
        </w:rPr>
        <w:t xml:space="preserve">                  </w:t>
      </w:r>
    </w:p>
    <w:tbl>
      <w:tblPr>
        <w:tblStyle w:val="7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30"/>
        <w:gridCol w:w="993"/>
        <w:gridCol w:w="308"/>
        <w:gridCol w:w="1415"/>
        <w:gridCol w:w="1589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学校名称</w:t>
            </w:r>
          </w:p>
        </w:tc>
        <w:tc>
          <w:tcPr>
            <w:tcW w:w="6866" w:type="dxa"/>
            <w:gridSpan w:val="5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基本情况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学生______人；  班级____个；  教职工____人；  专任教师______人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体育教师______人 ；艺术教师_____人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体育艺术特长生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招生情况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年_____人；   20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年______人；  20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年______人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资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格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申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请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特长生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招生类别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ind w:left="240" w:hanging="210" w:hangingChars="100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体育类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1．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2．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3．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ind w:left="240" w:hanging="210" w:hangingChars="100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艺术类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4150" w:type="dxa"/>
            <w:gridSpan w:val="2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3.</w:t>
            </w:r>
          </w:p>
        </w:tc>
        <w:tc>
          <w:tcPr>
            <w:tcW w:w="4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批文：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申请体育艺术特长生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招生计划数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和比例</w:t>
            </w:r>
          </w:p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vMerge w:val="restart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特长生班: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1.______(名称)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人（其中市内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人， 市外省内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人）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2. ______(名称)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人（其中市内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人， 市外省内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人）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vAlign w:val="center"/>
          </w:tcPr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体育类特长生：占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招生计划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%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其中：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531" w:type="dxa"/>
            <w:vMerge w:val="continue"/>
            <w:vAlign w:val="top"/>
          </w:tcPr>
          <w:p>
            <w:pPr>
              <w:jc w:val="center"/>
              <w:rPr>
                <w:rFonts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16" w:type="dxa"/>
            <w:gridSpan w:val="3"/>
            <w:vMerge w:val="continue"/>
            <w:vAlign w:val="top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vAlign w:val="center"/>
          </w:tcPr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艺术类特长生：占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招生计划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%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其中：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</w:t>
            </w:r>
          </w:p>
          <w:p>
            <w:pPr>
              <w:widowControl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531" w:type="dxa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资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格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审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查</w:t>
            </w:r>
          </w:p>
        </w:tc>
        <w:tc>
          <w:tcPr>
            <w:tcW w:w="2831" w:type="dxa"/>
            <w:gridSpan w:val="3"/>
            <w:vAlign w:val="top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学校意见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 xml:space="preserve">                  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校长签字：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盖章：</w:t>
            </w:r>
          </w:p>
          <w:p>
            <w:pPr>
              <w:jc w:val="both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年   月    日</w:t>
            </w:r>
          </w:p>
        </w:tc>
        <w:tc>
          <w:tcPr>
            <w:tcW w:w="3004" w:type="dxa"/>
            <w:gridSpan w:val="2"/>
            <w:vAlign w:val="top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区县意见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 xml:space="preserve">                  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领导签字：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盖章：</w:t>
            </w:r>
          </w:p>
          <w:p>
            <w:pPr>
              <w:jc w:val="both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年    月    日</w:t>
            </w:r>
          </w:p>
        </w:tc>
        <w:tc>
          <w:tcPr>
            <w:tcW w:w="2561" w:type="dxa"/>
            <w:vAlign w:val="top"/>
          </w:tcPr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市教育局意见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 xml:space="preserve">                  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领导签字：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盖章：</w:t>
            </w:r>
          </w:p>
          <w:p>
            <w:pPr>
              <w:jc w:val="both"/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20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黑体" w:eastAsia="黑体"/>
                <w:b w:val="0"/>
                <w:bCs/>
                <w:color w:val="auto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hint="eastAsia"/>
          <w:b w:val="0"/>
          <w:bCs/>
          <w:color w:val="auto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40" w:right="1519" w:bottom="1440" w:left="1519" w:header="851" w:footer="992" w:gutter="0"/>
          <w:pgNumType w:fmt="decimal" w:start="15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048" w:tblpY="279"/>
        <w:tblOverlap w:val="never"/>
        <w:tblW w:w="14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7"/>
        <w:gridCol w:w="1325"/>
        <w:gridCol w:w="1812"/>
        <w:gridCol w:w="775"/>
        <w:gridCol w:w="1800"/>
        <w:gridCol w:w="666"/>
        <w:gridCol w:w="1545"/>
        <w:gridCol w:w="690"/>
        <w:gridCol w:w="1624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附件2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Style w:val="9"/>
                <w:color w:val="auto"/>
                <w:lang w:val="en-US" w:eastAsia="zh-CN"/>
              </w:rPr>
              <w:t xml:space="preserve">            </w:t>
            </w:r>
            <w:r>
              <w:rPr>
                <w:rStyle w:val="10"/>
                <w:color w:val="auto"/>
                <w:lang w:val="en-US" w:eastAsia="zh-CN"/>
              </w:rPr>
              <w:t>20</w:t>
            </w:r>
            <w:r>
              <w:rPr>
                <w:rStyle w:val="10"/>
                <w:rFonts w:hint="eastAsia"/>
                <w:color w:val="auto"/>
                <w:lang w:val="en-US" w:eastAsia="zh-CN"/>
              </w:rPr>
              <w:t>22</w:t>
            </w:r>
            <w:r>
              <w:rPr>
                <w:rStyle w:val="10"/>
                <w:color w:val="auto"/>
                <w:lang w:val="en-US" w:eastAsia="zh-CN"/>
              </w:rPr>
              <w:t>年西安市普通高中招收体育艺术特长生招生计划汇总表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94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区县（盖章）：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学校名称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2022年学校      招生计划数</w:t>
            </w:r>
          </w:p>
        </w:tc>
        <w:tc>
          <w:tcPr>
            <w:tcW w:w="50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体育类</w:t>
            </w: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2021年实际招生数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2022年特长生招生计划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2021年实际招生数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2022年特长生招生计划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doub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4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备注：1、2021年体育、艺术类实际招生数指：当年学校真实招入特长生数字；填写范例：项目“田径”人数“5”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     2、2022年学校体育、艺术特长生招生计划数：学校根据实际情况填写各项目计划招收人数；填写范例：项目“田径”人数“5”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     3、此汇总表一式三份。</w:t>
            </w:r>
          </w:p>
        </w:tc>
      </w:tr>
    </w:tbl>
    <w:p>
      <w:pPr>
        <w:rPr>
          <w:rFonts w:hint="eastAsia"/>
          <w:b w:val="0"/>
          <w:bCs/>
          <w:color w:val="auto"/>
          <w:sz w:val="10"/>
          <w:szCs w:val="10"/>
        </w:rPr>
      </w:pPr>
    </w:p>
    <w:p>
      <w:pPr>
        <w:spacing w:line="560" w:lineRule="exact"/>
        <w:jc w:val="left"/>
        <w:rPr>
          <w:rFonts w:ascii="仿宋" w:hAnsi="仿宋" w:eastAsia="仿宋" w:cs="宋体"/>
          <w:color w:val="auto"/>
          <w:kern w:val="0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474" w:right="1440" w:bottom="1474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92B03"/>
    <w:rsid w:val="0141337D"/>
    <w:rsid w:val="014228FC"/>
    <w:rsid w:val="018709B4"/>
    <w:rsid w:val="01AF6C62"/>
    <w:rsid w:val="01B47686"/>
    <w:rsid w:val="02957C8C"/>
    <w:rsid w:val="03073A4C"/>
    <w:rsid w:val="031E3797"/>
    <w:rsid w:val="034A3607"/>
    <w:rsid w:val="040B5F75"/>
    <w:rsid w:val="058716E9"/>
    <w:rsid w:val="05BC53A9"/>
    <w:rsid w:val="082D3AA6"/>
    <w:rsid w:val="08407119"/>
    <w:rsid w:val="09562C40"/>
    <w:rsid w:val="09D27558"/>
    <w:rsid w:val="09F24AD0"/>
    <w:rsid w:val="0A4351AC"/>
    <w:rsid w:val="0ABA0A89"/>
    <w:rsid w:val="0B9D1664"/>
    <w:rsid w:val="0BF24215"/>
    <w:rsid w:val="0D18745D"/>
    <w:rsid w:val="0D312A9C"/>
    <w:rsid w:val="0E0F5D7A"/>
    <w:rsid w:val="0E1F7ED3"/>
    <w:rsid w:val="0E7539F5"/>
    <w:rsid w:val="0F996C9F"/>
    <w:rsid w:val="105202D8"/>
    <w:rsid w:val="108678C1"/>
    <w:rsid w:val="10AF6D72"/>
    <w:rsid w:val="11993CA5"/>
    <w:rsid w:val="12695E2C"/>
    <w:rsid w:val="135B0F0A"/>
    <w:rsid w:val="14B77A7A"/>
    <w:rsid w:val="14BF56BE"/>
    <w:rsid w:val="14E20FC2"/>
    <w:rsid w:val="14FD0041"/>
    <w:rsid w:val="166A3948"/>
    <w:rsid w:val="17246320"/>
    <w:rsid w:val="1730070F"/>
    <w:rsid w:val="17657907"/>
    <w:rsid w:val="1766568F"/>
    <w:rsid w:val="17BA1648"/>
    <w:rsid w:val="17BA16FB"/>
    <w:rsid w:val="18BF28F8"/>
    <w:rsid w:val="1AAA18EC"/>
    <w:rsid w:val="1DCF2754"/>
    <w:rsid w:val="1E0E40E7"/>
    <w:rsid w:val="1E492144"/>
    <w:rsid w:val="1ED77FC4"/>
    <w:rsid w:val="1F2067BF"/>
    <w:rsid w:val="1F281640"/>
    <w:rsid w:val="1F3A45E6"/>
    <w:rsid w:val="1F750F19"/>
    <w:rsid w:val="200326B6"/>
    <w:rsid w:val="20474993"/>
    <w:rsid w:val="20CC3642"/>
    <w:rsid w:val="21186FEF"/>
    <w:rsid w:val="217C6CE2"/>
    <w:rsid w:val="21856468"/>
    <w:rsid w:val="219F7856"/>
    <w:rsid w:val="22464640"/>
    <w:rsid w:val="235433DB"/>
    <w:rsid w:val="240619FF"/>
    <w:rsid w:val="242E20D0"/>
    <w:rsid w:val="2498157B"/>
    <w:rsid w:val="25AC586C"/>
    <w:rsid w:val="25DC0A52"/>
    <w:rsid w:val="25DF4BF6"/>
    <w:rsid w:val="26772F1E"/>
    <w:rsid w:val="268143CF"/>
    <w:rsid w:val="282C46DB"/>
    <w:rsid w:val="28B5643A"/>
    <w:rsid w:val="28F53C4C"/>
    <w:rsid w:val="29804B33"/>
    <w:rsid w:val="2A9E1A99"/>
    <w:rsid w:val="2AF77F9C"/>
    <w:rsid w:val="2D541427"/>
    <w:rsid w:val="2F1A209F"/>
    <w:rsid w:val="2F696247"/>
    <w:rsid w:val="30116735"/>
    <w:rsid w:val="30AF59D9"/>
    <w:rsid w:val="31052EF7"/>
    <w:rsid w:val="314F168D"/>
    <w:rsid w:val="334811AB"/>
    <w:rsid w:val="33770DF1"/>
    <w:rsid w:val="337C43A9"/>
    <w:rsid w:val="34254788"/>
    <w:rsid w:val="35714563"/>
    <w:rsid w:val="369B338D"/>
    <w:rsid w:val="387359EF"/>
    <w:rsid w:val="3A471A42"/>
    <w:rsid w:val="3AD1137D"/>
    <w:rsid w:val="3BDD3EE1"/>
    <w:rsid w:val="3C0F3F72"/>
    <w:rsid w:val="3C25014B"/>
    <w:rsid w:val="3CA53119"/>
    <w:rsid w:val="3D1B4FAD"/>
    <w:rsid w:val="3DCC11B2"/>
    <w:rsid w:val="3DD714B2"/>
    <w:rsid w:val="3E7F693E"/>
    <w:rsid w:val="3E973997"/>
    <w:rsid w:val="3ECE7FE5"/>
    <w:rsid w:val="3F7B5731"/>
    <w:rsid w:val="3FAB3B94"/>
    <w:rsid w:val="411B3C0A"/>
    <w:rsid w:val="43523477"/>
    <w:rsid w:val="441C3411"/>
    <w:rsid w:val="448C3747"/>
    <w:rsid w:val="459316D8"/>
    <w:rsid w:val="45EC015A"/>
    <w:rsid w:val="46296C7E"/>
    <w:rsid w:val="46B42DB2"/>
    <w:rsid w:val="483B2E9C"/>
    <w:rsid w:val="48CB63A0"/>
    <w:rsid w:val="4AA52CF9"/>
    <w:rsid w:val="4AB667BC"/>
    <w:rsid w:val="4B094171"/>
    <w:rsid w:val="4BBC3925"/>
    <w:rsid w:val="4BD55B53"/>
    <w:rsid w:val="4CFA60EB"/>
    <w:rsid w:val="4D050031"/>
    <w:rsid w:val="4D472FBE"/>
    <w:rsid w:val="4E306334"/>
    <w:rsid w:val="4EC00933"/>
    <w:rsid w:val="4FB93DD1"/>
    <w:rsid w:val="501C1FCB"/>
    <w:rsid w:val="513749BB"/>
    <w:rsid w:val="51905997"/>
    <w:rsid w:val="51943159"/>
    <w:rsid w:val="52034B0D"/>
    <w:rsid w:val="52202940"/>
    <w:rsid w:val="52362CCF"/>
    <w:rsid w:val="532A16B9"/>
    <w:rsid w:val="534C3A50"/>
    <w:rsid w:val="53833B06"/>
    <w:rsid w:val="53B95C59"/>
    <w:rsid w:val="5433352C"/>
    <w:rsid w:val="544C451E"/>
    <w:rsid w:val="549F032C"/>
    <w:rsid w:val="55B61E58"/>
    <w:rsid w:val="564915D0"/>
    <w:rsid w:val="575E0A54"/>
    <w:rsid w:val="57EA0829"/>
    <w:rsid w:val="58F64CFC"/>
    <w:rsid w:val="59E50333"/>
    <w:rsid w:val="5B881FE8"/>
    <w:rsid w:val="5C581BFE"/>
    <w:rsid w:val="5C99574E"/>
    <w:rsid w:val="5D497CC0"/>
    <w:rsid w:val="5EB2037B"/>
    <w:rsid w:val="5F452AF0"/>
    <w:rsid w:val="6038009D"/>
    <w:rsid w:val="60E03503"/>
    <w:rsid w:val="615F3615"/>
    <w:rsid w:val="61CE5E44"/>
    <w:rsid w:val="624037F4"/>
    <w:rsid w:val="62E32AB9"/>
    <w:rsid w:val="62F95211"/>
    <w:rsid w:val="63200433"/>
    <w:rsid w:val="63536FB1"/>
    <w:rsid w:val="637D4EC2"/>
    <w:rsid w:val="641E06A2"/>
    <w:rsid w:val="64310D5D"/>
    <w:rsid w:val="64C51C4F"/>
    <w:rsid w:val="650827D0"/>
    <w:rsid w:val="65402388"/>
    <w:rsid w:val="65B00A9E"/>
    <w:rsid w:val="670D19DA"/>
    <w:rsid w:val="67BD15C8"/>
    <w:rsid w:val="68133930"/>
    <w:rsid w:val="68311751"/>
    <w:rsid w:val="68440EB5"/>
    <w:rsid w:val="68BC696B"/>
    <w:rsid w:val="69A0336D"/>
    <w:rsid w:val="69CD7925"/>
    <w:rsid w:val="6A185BB6"/>
    <w:rsid w:val="6A21707A"/>
    <w:rsid w:val="6A8C3D64"/>
    <w:rsid w:val="6BDD0C38"/>
    <w:rsid w:val="6C2D1547"/>
    <w:rsid w:val="6C3039DE"/>
    <w:rsid w:val="6E7732B0"/>
    <w:rsid w:val="6EA358C9"/>
    <w:rsid w:val="6F1B575C"/>
    <w:rsid w:val="70147A91"/>
    <w:rsid w:val="70552784"/>
    <w:rsid w:val="70560621"/>
    <w:rsid w:val="70E24986"/>
    <w:rsid w:val="70E43556"/>
    <w:rsid w:val="715F541F"/>
    <w:rsid w:val="716063C9"/>
    <w:rsid w:val="71685E41"/>
    <w:rsid w:val="717F7B78"/>
    <w:rsid w:val="72872798"/>
    <w:rsid w:val="73200758"/>
    <w:rsid w:val="739311A0"/>
    <w:rsid w:val="73D41541"/>
    <w:rsid w:val="742D41CB"/>
    <w:rsid w:val="75CC1B90"/>
    <w:rsid w:val="75FE0189"/>
    <w:rsid w:val="76775A0E"/>
    <w:rsid w:val="77263ADE"/>
    <w:rsid w:val="77E301FA"/>
    <w:rsid w:val="786C0B35"/>
    <w:rsid w:val="79532924"/>
    <w:rsid w:val="79BF65A2"/>
    <w:rsid w:val="7BB605A5"/>
    <w:rsid w:val="7BE771DF"/>
    <w:rsid w:val="7C0853CE"/>
    <w:rsid w:val="7CA94E0B"/>
    <w:rsid w:val="7CDC520A"/>
    <w:rsid w:val="7D002F9C"/>
    <w:rsid w:val="7D2A729B"/>
    <w:rsid w:val="7E1920CD"/>
    <w:rsid w:val="7E4D29D4"/>
    <w:rsid w:val="7E8C6B57"/>
    <w:rsid w:val="7ECD746F"/>
    <w:rsid w:val="7FB17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character" w:customStyle="1" w:styleId="9">
    <w:name w:val="font2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0">
    <w:name w:val="font1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533</Words>
  <Characters>638</Characters>
  <Lines>5</Lines>
  <Paragraphs>13</Paragraphs>
  <TotalTime>3</TotalTime>
  <ScaleCrop>false</ScaleCrop>
  <LinksUpToDate>false</LinksUpToDate>
  <CharactersWithSpaces>1008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2019-04-10T02:40:00Z</dcterms:created>
  <dc:creator>Administrator</dc:creator>
  <cp:lastModifiedBy>李征</cp:lastModifiedBy>
  <cp:lastPrinted>2022-04-18T11:32:12Z</cp:lastPrinted>
  <dcterms:modified xsi:type="dcterms:W3CDTF">2022-04-18T11:32:19Z</dcterms:modified>
  <dc:title>西安市教育局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1AC6187210A7490893143FCAAC9465BC</vt:lpwstr>
  </property>
</Properties>
</file>